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  <w:r w:rsidRPr="00E15949">
        <w:rPr>
          <w:rFonts w:asciiTheme="minorHAnsi" w:hAnsiTheme="minorHAnsi" w:cstheme="minorHAnsi"/>
          <w:noProof/>
        </w:rPr>
        <w:drawing>
          <wp:inline distT="0" distB="0" distL="0" distR="0">
            <wp:extent cx="4095750" cy="685800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xwell-franc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>Merci pour votre achat.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 xml:space="preserve">Nous vous avons activé votre produit avant expédition, et avons créé votre compte sur le site de FOXWELL </w:t>
      </w:r>
      <w:r w:rsidRPr="00E15949">
        <w:rPr>
          <w:rFonts w:asciiTheme="minorHAnsi" w:hAnsiTheme="minorHAnsi" w:cstheme="minorHAnsi"/>
          <w:sz w:val="32"/>
          <w:szCs w:val="32"/>
        </w:rPr>
        <w:t>pour mettre</w:t>
      </w:r>
      <w:r w:rsidRPr="00E15949">
        <w:rPr>
          <w:rFonts w:asciiTheme="minorHAnsi" w:hAnsiTheme="minorHAnsi" w:cstheme="minorHAnsi"/>
          <w:sz w:val="32"/>
          <w:szCs w:val="32"/>
        </w:rPr>
        <w:t xml:space="preserve"> à jour votre </w:t>
      </w:r>
      <w:r w:rsidRPr="00E15949">
        <w:rPr>
          <w:rFonts w:asciiTheme="minorHAnsi" w:hAnsiTheme="minorHAnsi" w:cstheme="minorHAnsi"/>
          <w:sz w:val="32"/>
          <w:szCs w:val="32"/>
        </w:rPr>
        <w:t>outil diagnostic</w:t>
      </w:r>
      <w:r w:rsidRPr="00E15949">
        <w:rPr>
          <w:rFonts w:asciiTheme="minorHAnsi" w:hAnsiTheme="minorHAnsi" w:cstheme="minorHAnsi"/>
          <w:sz w:val="32"/>
          <w:szCs w:val="32"/>
        </w:rPr>
        <w:t xml:space="preserve">. </w:t>
      </w:r>
      <w:r w:rsidRPr="00E15949">
        <w:rPr>
          <w:rFonts w:asciiTheme="minorHAnsi" w:hAnsiTheme="minorHAnsi" w:cstheme="minorHAnsi"/>
          <w:sz w:val="32"/>
          <w:szCs w:val="32"/>
        </w:rPr>
        <w:t>Il est donc immédiatement utilisable.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32"/>
          <w:szCs w:val="32"/>
        </w:rPr>
      </w:pPr>
    </w:p>
    <w:p w:rsidR="00E15949" w:rsidRPr="00E15949" w:rsidRDefault="00A60441" w:rsidP="00E15949">
      <w:pPr>
        <w:pStyle w:val="Corps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1/ </w:t>
      </w:r>
      <w:r w:rsidR="00E15949" w:rsidRPr="00E15949">
        <w:rPr>
          <w:rFonts w:asciiTheme="minorHAnsi" w:hAnsiTheme="minorHAnsi" w:cstheme="minorHAnsi"/>
          <w:b/>
          <w:bCs/>
          <w:sz w:val="32"/>
          <w:szCs w:val="32"/>
        </w:rPr>
        <w:t>Vos identifiants personnalisés sont :</w:t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40"/>
          <w:szCs w:val="40"/>
          <w:lang w:val="en-US"/>
        </w:rPr>
      </w:pPr>
      <w:r w:rsidRPr="00E15949">
        <w:rPr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FOXWELL </w:t>
      </w:r>
      <w:proofErr w:type="gramStart"/>
      <w:r w:rsidRPr="00E15949">
        <w:rPr>
          <w:rFonts w:asciiTheme="minorHAnsi" w:hAnsiTheme="minorHAnsi" w:cstheme="minorHAnsi"/>
          <w:b/>
          <w:bCs/>
          <w:sz w:val="40"/>
          <w:szCs w:val="40"/>
          <w:lang w:val="de-DE"/>
        </w:rPr>
        <w:t xml:space="preserve">ID 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:</w:t>
      </w:r>
      <w:proofErr w:type="gramEnd"/>
      <w:r w:rsidRPr="00E15949">
        <w:rPr>
          <w:rFonts w:asciiTheme="minorHAnsi" w:hAnsiTheme="minorHAnsi" w:cstheme="minorHAnsi"/>
          <w:sz w:val="48"/>
          <w:szCs w:val="48"/>
          <w:lang w:val="en-US"/>
        </w:rPr>
        <w:t xml:space="preserve"> 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foxwell1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9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012101@yopmail.com</w:t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lang w:val="en-US"/>
        </w:rPr>
      </w:pPr>
      <w:proofErr w:type="gramStart"/>
      <w:r w:rsidRPr="00E15949">
        <w:rPr>
          <w:rFonts w:asciiTheme="minorHAnsi" w:hAnsiTheme="minorHAnsi" w:cstheme="minorHAnsi"/>
          <w:b/>
          <w:bCs/>
          <w:sz w:val="40"/>
          <w:szCs w:val="40"/>
          <w:lang w:val="en-US"/>
        </w:rPr>
        <w:t>password :</w:t>
      </w:r>
      <w:proofErr w:type="gramEnd"/>
      <w:r w:rsidRPr="00E15949">
        <w:rPr>
          <w:rFonts w:asciiTheme="minorHAnsi" w:hAnsiTheme="minorHAnsi" w:cstheme="minorHAnsi"/>
          <w:b/>
          <w:bCs/>
          <w:sz w:val="48"/>
          <w:szCs w:val="48"/>
          <w:lang w:val="en-US"/>
        </w:rPr>
        <w:t xml:space="preserve"> </w:t>
      </w:r>
      <w:r w:rsidRPr="00E15949">
        <w:rPr>
          <w:rFonts w:asciiTheme="minorHAnsi" w:hAnsiTheme="minorHAnsi" w:cstheme="minorHAnsi"/>
          <w:sz w:val="40"/>
          <w:szCs w:val="40"/>
          <w:lang w:val="en-US"/>
        </w:rPr>
        <w:t>obdauto12345</w:t>
      </w:r>
      <w:r>
        <w:rPr>
          <w:rFonts w:asciiTheme="minorHAnsi" w:hAnsiTheme="minorHAnsi" w:cstheme="minorHAnsi"/>
          <w:lang w:val="en-US"/>
        </w:rPr>
        <w:br/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>Pour vous connecter sur votre compte FOXWELL :</w:t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32"/>
          <w:szCs w:val="32"/>
        </w:rPr>
      </w:pPr>
      <w:hyperlink r:id="rId6" w:history="1">
        <w:r w:rsidRPr="00E15949">
          <w:rPr>
            <w:rStyle w:val="Lienhypertexte"/>
            <w:rFonts w:asciiTheme="minorHAnsi" w:hAnsiTheme="minorHAnsi" w:cstheme="minorHAnsi"/>
            <w:sz w:val="32"/>
            <w:szCs w:val="32"/>
          </w:rPr>
          <w:t>https://www.foxwelltech.us/</w:t>
        </w:r>
      </w:hyperlink>
      <w:r w:rsidRPr="00E15949">
        <w:rPr>
          <w:rStyle w:val="Hyperlink0"/>
          <w:rFonts w:asciiTheme="minorHAnsi" w:hAnsiTheme="minorHAnsi" w:cstheme="minorHAnsi"/>
          <w:sz w:val="32"/>
          <w:szCs w:val="32"/>
        </w:rPr>
        <w:t>login.html</w:t>
      </w: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Theme="minorHAnsi" w:hAnsiTheme="minorHAnsi" w:cstheme="minorHAnsi"/>
          <w:sz w:val="32"/>
          <w:szCs w:val="32"/>
        </w:rPr>
      </w:pPr>
      <w:r w:rsidRPr="00E15949">
        <w:rPr>
          <w:rFonts w:asciiTheme="minorHAnsi" w:hAnsiTheme="minorHAnsi" w:cstheme="minorHAnsi"/>
          <w:sz w:val="32"/>
          <w:szCs w:val="32"/>
        </w:rPr>
        <w:t>(</w:t>
      </w:r>
      <w:proofErr w:type="spellStart"/>
      <w:proofErr w:type="gramStart"/>
      <w:r w:rsidRPr="00E15949">
        <w:rPr>
          <w:rFonts w:asciiTheme="minorHAnsi" w:hAnsiTheme="minorHAnsi" w:cstheme="minorHAnsi"/>
          <w:sz w:val="32"/>
          <w:szCs w:val="32"/>
        </w:rPr>
        <w:t>signin</w:t>
      </w:r>
      <w:proofErr w:type="spellEnd"/>
      <w:proofErr w:type="gramEnd"/>
      <w:r w:rsidRPr="00E15949">
        <w:rPr>
          <w:rFonts w:asciiTheme="minorHAnsi" w:hAnsiTheme="minorHAnsi" w:cstheme="minorHAnsi"/>
          <w:sz w:val="32"/>
          <w:szCs w:val="32"/>
        </w:rPr>
        <w:t xml:space="preserve"> en haut à droite)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</w:p>
    <w:p w:rsidR="00E15949" w:rsidRPr="00E15949" w:rsidRDefault="00E15949" w:rsidP="00E15949">
      <w:pPr>
        <w:pStyle w:val="Corps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Theme="minorHAnsi" w:hAnsiTheme="minorHAnsi" w:cstheme="minorHAnsi"/>
        </w:rPr>
      </w:pPr>
      <w:r w:rsidRPr="00E15949">
        <w:rPr>
          <w:rFonts w:asciiTheme="minorHAnsi" w:hAnsiTheme="minorHAnsi" w:cstheme="minorHAnsi"/>
          <w:b/>
          <w:bCs/>
        </w:rPr>
        <w:t>Attention :</w:t>
      </w:r>
      <w:r w:rsidRPr="00E15949">
        <w:rPr>
          <w:rFonts w:asciiTheme="minorHAnsi" w:hAnsiTheme="minorHAnsi" w:cstheme="minorHAnsi"/>
        </w:rPr>
        <w:t xml:space="preserve"> nous déconseillons les utilisateurs de modifier les login et mots de passe prédéfinis car en cas de modification ou perte de ces derniers, nous serons dans l’</w:t>
      </w:r>
      <w:r w:rsidRPr="00E15949">
        <w:rPr>
          <w:rFonts w:asciiTheme="minorHAnsi" w:hAnsiTheme="minorHAnsi" w:cstheme="minorHAnsi"/>
          <w:lang w:val="it-IT"/>
        </w:rPr>
        <w:t>incapacit</w:t>
      </w:r>
      <w:r w:rsidRPr="00E15949">
        <w:rPr>
          <w:rFonts w:asciiTheme="minorHAnsi" w:hAnsiTheme="minorHAnsi" w:cstheme="minorHAnsi"/>
        </w:rPr>
        <w:t>é de vous les regénérer.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b/>
          <w:bCs/>
          <w:sz w:val="28"/>
          <w:szCs w:val="28"/>
        </w:rPr>
      </w:pPr>
    </w:p>
    <w:p w:rsidR="00E15949" w:rsidRPr="00E15949" w:rsidRDefault="00E15949" w:rsidP="00E15949">
      <w:pPr>
        <w:pStyle w:val="Corp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5949">
        <w:rPr>
          <w:rFonts w:asciiTheme="minorHAnsi" w:hAnsiTheme="minorHAnsi" w:cstheme="minorHAnsi"/>
          <w:b/>
          <w:bCs/>
          <w:sz w:val="28"/>
          <w:szCs w:val="28"/>
        </w:rPr>
        <w:t xml:space="preserve">LES NOTICES FRANCAISES SONT DISPONIBLES </w:t>
      </w:r>
      <w:r w:rsidRPr="00E15949">
        <w:rPr>
          <w:rFonts w:asciiTheme="minorHAnsi" w:hAnsiTheme="minorHAnsi" w:cstheme="minorHAnsi"/>
          <w:b/>
          <w:bCs/>
          <w:sz w:val="28"/>
          <w:szCs w:val="28"/>
        </w:rPr>
        <w:t>SUR foxwell-France.fr</w:t>
      </w:r>
      <w:r w:rsidRPr="00E15949">
        <w:rPr>
          <w:rFonts w:asciiTheme="minorHAnsi" w:hAnsiTheme="minorHAnsi" w:cstheme="minorHAnsi"/>
          <w:b/>
          <w:bCs/>
          <w:sz w:val="28"/>
          <w:szCs w:val="28"/>
        </w:rPr>
        <w:t xml:space="preserve"> : </w:t>
      </w:r>
    </w:p>
    <w:p w:rsidR="00E15949" w:rsidRPr="00E15949" w:rsidRDefault="00E15949" w:rsidP="00E15949">
      <w:pPr>
        <w:pStyle w:val="Corps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E15949" w:rsidRDefault="00E15949" w:rsidP="00E15949">
      <w:pPr>
        <w:pStyle w:val="Corps"/>
        <w:rPr>
          <w:rFonts w:asciiTheme="minorHAnsi" w:hAnsiTheme="minorHAnsi" w:cstheme="minorHAnsi"/>
          <w:sz w:val="28"/>
          <w:szCs w:val="28"/>
        </w:rPr>
      </w:pPr>
      <w:r w:rsidRPr="00E15949">
        <w:rPr>
          <w:rFonts w:asciiTheme="minorHAnsi" w:hAnsiTheme="minorHAnsi" w:cstheme="minorHAnsi"/>
          <w:sz w:val="28"/>
          <w:szCs w:val="28"/>
        </w:rPr>
        <w:t>Vous</w:t>
      </w:r>
      <w:r>
        <w:rPr>
          <w:rFonts w:asciiTheme="minorHAnsi" w:hAnsiTheme="minorHAnsi" w:cstheme="minorHAnsi"/>
          <w:sz w:val="28"/>
          <w:szCs w:val="28"/>
        </w:rPr>
        <w:t xml:space="preserve"> pourrez mettre à jour votre outil 1 fois tous les 2 mois si besoin en suivant la procédure ci-dessous :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28"/>
          <w:szCs w:val="28"/>
        </w:rPr>
      </w:pPr>
    </w:p>
    <w:p w:rsidR="00E15949" w:rsidRPr="00E15949" w:rsidRDefault="00A60441" w:rsidP="00E15949">
      <w:pPr>
        <w:pStyle w:val="Corps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2/ </w:t>
      </w:r>
      <w:r w:rsidR="00E15949" w:rsidRPr="00E15949">
        <w:rPr>
          <w:rFonts w:asciiTheme="minorHAnsi" w:hAnsiTheme="minorHAnsi" w:cstheme="minorHAnsi"/>
          <w:b/>
          <w:bCs/>
          <w:sz w:val="28"/>
          <w:szCs w:val="28"/>
        </w:rPr>
        <w:t>Téléchargez FOXASSIT en sélectionnant votre outil de diagnostic :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</w:p>
    <w:p w:rsidR="00E15949" w:rsidRPr="00E15949" w:rsidRDefault="00E15949" w:rsidP="00E15949">
      <w:pPr>
        <w:pStyle w:val="Corps"/>
        <w:rPr>
          <w:rStyle w:val="Lienhypertexte"/>
          <w:rFonts w:asciiTheme="minorHAnsi" w:hAnsiTheme="minorHAnsi" w:cstheme="minorHAnsi"/>
        </w:rPr>
      </w:pPr>
      <w:hyperlink r:id="rId7" w:history="1">
        <w:r w:rsidRPr="00E15949">
          <w:rPr>
            <w:rStyle w:val="Lienhypertexte"/>
            <w:rFonts w:asciiTheme="minorHAnsi" w:hAnsiTheme="minorHAnsi" w:cstheme="minorHAnsi"/>
          </w:rPr>
          <w:t>https://www.foxwelltech.us/support-tools.html</w:t>
        </w:r>
      </w:hyperlink>
    </w:p>
    <w:p w:rsidR="00E15949" w:rsidRPr="00E15949" w:rsidRDefault="00E15949" w:rsidP="00E15949">
      <w:pPr>
        <w:pStyle w:val="Corps"/>
        <w:rPr>
          <w:rStyle w:val="Lienhypertexte"/>
          <w:rFonts w:asciiTheme="minorHAnsi" w:hAnsiTheme="minorHAnsi" w:cstheme="minorHAnsi"/>
        </w:rPr>
      </w:pPr>
    </w:p>
    <w:p w:rsidR="00E15949" w:rsidRPr="00E15949" w:rsidRDefault="00E15949" w:rsidP="00E15949">
      <w:pPr>
        <w:pStyle w:val="Corps"/>
        <w:jc w:val="center"/>
        <w:rPr>
          <w:rFonts w:asciiTheme="minorHAnsi" w:hAnsiTheme="minorHAnsi" w:cstheme="minorHAnsi"/>
        </w:rPr>
      </w:pPr>
      <w:r w:rsidRPr="00E15949">
        <w:rPr>
          <w:rFonts w:asciiTheme="minorHAnsi" w:hAnsiTheme="minorHAnsi" w:cstheme="minorHAnsi"/>
          <w:noProof/>
        </w:rPr>
        <w:drawing>
          <wp:inline distT="0" distB="0" distL="0" distR="0" wp14:anchorId="6E6AC09D" wp14:editId="106C3003">
            <wp:extent cx="5114925" cy="2877573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4161" cy="292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</w:p>
    <w:p w:rsidR="00E15949" w:rsidRPr="00E15949" w:rsidRDefault="00E15949" w:rsidP="00E15949">
      <w:pPr>
        <w:pStyle w:val="Corps"/>
        <w:rPr>
          <w:rFonts w:asciiTheme="minorHAnsi" w:hAnsiTheme="minorHAnsi" w:cstheme="minorHAnsi"/>
        </w:rPr>
      </w:pPr>
    </w:p>
    <w:p w:rsidR="00A60441" w:rsidRDefault="00A60441" w:rsidP="00E15949">
      <w:pPr>
        <w:pStyle w:val="Corps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3/ </w:t>
      </w:r>
      <w:r w:rsidR="00E15949" w:rsidRPr="00E15949">
        <w:rPr>
          <w:rFonts w:asciiTheme="minorHAnsi" w:hAnsiTheme="minorHAnsi" w:cstheme="minorHAnsi"/>
          <w:b/>
          <w:bCs/>
          <w:sz w:val="28"/>
          <w:szCs w:val="28"/>
        </w:rPr>
        <w:t>Connectez votre appareil via le port USB à votre ordinateur</w:t>
      </w:r>
      <w:r>
        <w:rPr>
          <w:rFonts w:asciiTheme="minorHAnsi" w:hAnsiTheme="minorHAnsi" w:cstheme="minorHAnsi"/>
          <w:b/>
          <w:bCs/>
          <w:sz w:val="28"/>
          <w:szCs w:val="28"/>
        </w:rPr>
        <w:t> :</w:t>
      </w:r>
    </w:p>
    <w:p w:rsidR="00A60441" w:rsidRDefault="00A60441" w:rsidP="00A60441">
      <w:pPr>
        <w:pStyle w:val="Corp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A60441">
        <w:rPr>
          <w:rFonts w:asciiTheme="minorHAnsi" w:hAnsiTheme="minorHAnsi" w:cstheme="minorHAnsi"/>
          <w:sz w:val="28"/>
          <w:szCs w:val="28"/>
        </w:rPr>
        <w:t>Soit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E15949" w:rsidRPr="00A60441">
        <w:rPr>
          <w:rFonts w:asciiTheme="minorHAnsi" w:hAnsiTheme="minorHAnsi" w:cstheme="minorHAnsi"/>
          <w:sz w:val="28"/>
          <w:szCs w:val="28"/>
        </w:rPr>
        <w:t>grâce au câble prévu à cet effet</w:t>
      </w:r>
      <w:r w:rsidRPr="00A60441">
        <w:rPr>
          <w:rFonts w:asciiTheme="minorHAnsi" w:hAnsiTheme="minorHAnsi" w:cstheme="minorHAnsi"/>
          <w:sz w:val="28"/>
          <w:szCs w:val="28"/>
        </w:rPr>
        <w:t xml:space="preserve"> (vous devrez</w:t>
      </w:r>
      <w:r>
        <w:rPr>
          <w:rFonts w:asciiTheme="minorHAnsi" w:hAnsiTheme="minorHAnsi" w:cstheme="minorHAnsi"/>
          <w:sz w:val="28"/>
          <w:szCs w:val="28"/>
        </w:rPr>
        <w:t xml:space="preserve"> par la suite sélectionner « mise à jour » dans le menu de votre appareil)</w:t>
      </w:r>
    </w:p>
    <w:p w:rsidR="00E15949" w:rsidRPr="00A60441" w:rsidRDefault="00A60441" w:rsidP="00A60441">
      <w:pPr>
        <w:pStyle w:val="Corps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Soit en retirant </w:t>
      </w:r>
      <w:r w:rsidR="00E15949" w:rsidRPr="00A60441">
        <w:rPr>
          <w:rFonts w:asciiTheme="minorHAnsi" w:hAnsiTheme="minorHAnsi" w:cstheme="minorHAnsi"/>
          <w:sz w:val="28"/>
          <w:szCs w:val="28"/>
        </w:rPr>
        <w:t xml:space="preserve">la carte SD </w:t>
      </w:r>
      <w:r>
        <w:rPr>
          <w:rFonts w:asciiTheme="minorHAnsi" w:hAnsiTheme="minorHAnsi" w:cstheme="minorHAnsi"/>
          <w:sz w:val="28"/>
          <w:szCs w:val="28"/>
        </w:rPr>
        <w:t xml:space="preserve">de votre outil </w:t>
      </w:r>
      <w:r w:rsidR="00E15949" w:rsidRPr="00A60441">
        <w:rPr>
          <w:rFonts w:asciiTheme="minorHAnsi" w:hAnsiTheme="minorHAnsi" w:cstheme="minorHAnsi"/>
          <w:sz w:val="28"/>
          <w:szCs w:val="28"/>
        </w:rPr>
        <w:t>pour l’in</w:t>
      </w:r>
      <w:r w:rsidRPr="00A60441">
        <w:rPr>
          <w:rFonts w:asciiTheme="minorHAnsi" w:hAnsiTheme="minorHAnsi" w:cstheme="minorHAnsi"/>
          <w:sz w:val="28"/>
          <w:szCs w:val="28"/>
        </w:rPr>
        <w:t xml:space="preserve">sérer dans l’adaptateur en vue d’une connexion à votre ordinateur par le port USB.  </w:t>
      </w:r>
    </w:p>
    <w:p w:rsidR="00A60441" w:rsidRDefault="00A60441" w:rsidP="00A60441">
      <w:pPr>
        <w:pStyle w:val="Corps"/>
        <w:spacing w:line="36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20ED328" wp14:editId="6CF3A914">
            <wp:extent cx="3562350" cy="95406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2556" cy="967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441" w:rsidRPr="00E15949" w:rsidRDefault="00A60441" w:rsidP="00E15949">
      <w:pPr>
        <w:pStyle w:val="Corps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:rsidR="00E15949" w:rsidRPr="00E15949" w:rsidRDefault="00A60441" w:rsidP="00E15949">
      <w:pPr>
        <w:pStyle w:val="Corps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4/ </w:t>
      </w:r>
      <w:r w:rsidR="00E15949" w:rsidRPr="00E15949">
        <w:rPr>
          <w:rFonts w:asciiTheme="minorHAnsi" w:hAnsiTheme="minorHAnsi" w:cstheme="minorHAnsi"/>
          <w:b/>
          <w:bCs/>
          <w:sz w:val="28"/>
          <w:szCs w:val="28"/>
        </w:rPr>
        <w:t xml:space="preserve">Ouvrez </w:t>
      </w:r>
      <w:proofErr w:type="spellStart"/>
      <w:r w:rsidR="00E15949" w:rsidRPr="00E15949">
        <w:rPr>
          <w:rFonts w:asciiTheme="minorHAnsi" w:hAnsiTheme="minorHAnsi" w:cstheme="minorHAnsi"/>
          <w:b/>
          <w:bCs/>
          <w:sz w:val="28"/>
          <w:szCs w:val="28"/>
        </w:rPr>
        <w:t>Foxassist</w:t>
      </w:r>
      <w:proofErr w:type="spellEnd"/>
      <w:r w:rsidR="00E15949" w:rsidRPr="00E15949">
        <w:rPr>
          <w:rFonts w:asciiTheme="minorHAnsi" w:hAnsiTheme="minorHAnsi" w:cstheme="minorHAnsi"/>
          <w:b/>
          <w:bCs/>
          <w:sz w:val="28"/>
          <w:szCs w:val="28"/>
        </w:rPr>
        <w:t xml:space="preserve"> et connectez</w:t>
      </w:r>
      <w:r>
        <w:rPr>
          <w:rFonts w:asciiTheme="minorHAnsi" w:hAnsiTheme="minorHAnsi" w:cstheme="minorHAnsi"/>
          <w:b/>
          <w:bCs/>
          <w:sz w:val="28"/>
          <w:szCs w:val="28"/>
        </w:rPr>
        <w:t>-</w:t>
      </w:r>
      <w:r w:rsidR="00E15949" w:rsidRPr="00E15949">
        <w:rPr>
          <w:rFonts w:asciiTheme="minorHAnsi" w:hAnsiTheme="minorHAnsi" w:cstheme="minorHAnsi"/>
          <w:b/>
          <w:bCs/>
          <w:sz w:val="28"/>
          <w:szCs w:val="28"/>
        </w:rPr>
        <w:t>vous à votre compte créé en étape 1</w:t>
      </w:r>
    </w:p>
    <w:p w:rsidR="00E15949" w:rsidRPr="00E15949" w:rsidRDefault="00E15949" w:rsidP="00E15949">
      <w:pPr>
        <w:pStyle w:val="Corps"/>
        <w:spacing w:line="360" w:lineRule="auto"/>
        <w:rPr>
          <w:rFonts w:asciiTheme="minorHAnsi" w:hAnsiTheme="minorHAnsi" w:cstheme="minorHAnsi"/>
          <w:b/>
          <w:bCs/>
        </w:rPr>
      </w:pPr>
    </w:p>
    <w:p w:rsidR="00E15949" w:rsidRPr="00E15949" w:rsidRDefault="00E15949" w:rsidP="00E15949">
      <w:pPr>
        <w:pStyle w:val="Corps"/>
        <w:spacing w:line="360" w:lineRule="auto"/>
        <w:ind w:left="720"/>
        <w:rPr>
          <w:rFonts w:asciiTheme="minorHAnsi" w:hAnsiTheme="minorHAnsi" w:cstheme="minorHAnsi"/>
          <w:b/>
          <w:bCs/>
        </w:rPr>
      </w:pPr>
      <w:r w:rsidRPr="00E15949">
        <w:rPr>
          <w:rFonts w:asciiTheme="minorHAnsi" w:hAnsiTheme="minorHAnsi" w:cstheme="minorHAnsi"/>
          <w:noProof/>
        </w:rPr>
        <w:drawing>
          <wp:inline distT="0" distB="0" distL="0" distR="0" wp14:anchorId="06F57E86" wp14:editId="130382B2">
            <wp:extent cx="4848369" cy="1849755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66735" cy="185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949" w:rsidRPr="00E15949" w:rsidRDefault="00E15949" w:rsidP="00E15949">
      <w:pPr>
        <w:pStyle w:val="Corps"/>
        <w:spacing w:line="360" w:lineRule="auto"/>
        <w:ind w:left="720"/>
        <w:rPr>
          <w:rFonts w:asciiTheme="minorHAnsi" w:hAnsiTheme="minorHAnsi" w:cstheme="minorHAnsi"/>
          <w:b/>
          <w:bCs/>
        </w:rPr>
      </w:pPr>
    </w:p>
    <w:p w:rsidR="00E15949" w:rsidRPr="00E15949" w:rsidRDefault="00A60441" w:rsidP="00E15949">
      <w:pPr>
        <w:pStyle w:val="Corps"/>
        <w:spacing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5/ </w:t>
      </w:r>
      <w:r w:rsidR="00E15949" w:rsidRPr="00E15949">
        <w:rPr>
          <w:rFonts w:asciiTheme="minorHAnsi" w:hAnsiTheme="minorHAnsi" w:cstheme="minorHAnsi"/>
          <w:b/>
          <w:bCs/>
          <w:sz w:val="28"/>
          <w:szCs w:val="28"/>
        </w:rPr>
        <w:t>Mettez à jour votre appareil : Cliquez sur télécharger</w:t>
      </w:r>
    </w:p>
    <w:p w:rsidR="00E15949" w:rsidRPr="00E15949" w:rsidRDefault="00E15949" w:rsidP="00E15949">
      <w:pPr>
        <w:pStyle w:val="Corps"/>
        <w:rPr>
          <w:rFonts w:asciiTheme="minorHAnsi" w:hAnsiTheme="minorHAnsi" w:cstheme="minorHAnsi"/>
          <w:sz w:val="28"/>
          <w:szCs w:val="28"/>
          <w:lang w:val="en-US"/>
        </w:rPr>
      </w:pPr>
      <w:r w:rsidRPr="00E15949">
        <w:rPr>
          <w:rFonts w:asciiTheme="minorHAnsi" w:hAnsiTheme="minorHAnsi" w:cstheme="minorHAnsi"/>
          <w:noProof/>
        </w:rPr>
        <w:drawing>
          <wp:inline distT="0" distB="0" distL="0" distR="0" wp14:anchorId="08B999FE" wp14:editId="53556902">
            <wp:extent cx="6534150" cy="158577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3518" cy="166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666" w:rsidRDefault="00C9256F">
      <w:pPr>
        <w:rPr>
          <w:rFonts w:cstheme="minorHAnsi"/>
        </w:rPr>
      </w:pPr>
    </w:p>
    <w:p w:rsidR="00A60441" w:rsidRDefault="00A60441">
      <w:pPr>
        <w:rPr>
          <w:rFonts w:cstheme="minorHAnsi"/>
          <w:sz w:val="28"/>
          <w:szCs w:val="28"/>
        </w:rPr>
      </w:pPr>
      <w:r w:rsidRPr="00A60441">
        <w:rPr>
          <w:rFonts w:cstheme="minorHAnsi"/>
          <w:sz w:val="28"/>
          <w:szCs w:val="28"/>
        </w:rPr>
        <w:t xml:space="preserve">Suivez les consignes affichées par </w:t>
      </w:r>
      <w:proofErr w:type="spellStart"/>
      <w:r w:rsidRPr="00A60441">
        <w:rPr>
          <w:rFonts w:cstheme="minorHAnsi"/>
          <w:sz w:val="28"/>
          <w:szCs w:val="28"/>
        </w:rPr>
        <w:t>Foxassist</w:t>
      </w:r>
      <w:proofErr w:type="spellEnd"/>
      <w:r>
        <w:rPr>
          <w:rFonts w:cstheme="minorHAnsi"/>
          <w:sz w:val="28"/>
          <w:szCs w:val="28"/>
        </w:rPr>
        <w:t xml:space="preserve"> jusqu’à la fin de la mise à jour et retirez l’adaptateur en toute sécurité de votre ordinateur pour réinsérer la carte dans votre outil de diagnostic. </w:t>
      </w:r>
    </w:p>
    <w:p w:rsidR="00A60441" w:rsidRPr="00A60441" w:rsidRDefault="00A6044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En cas de problème consulte</w:t>
      </w:r>
      <w:r w:rsidR="00C9256F">
        <w:rPr>
          <w:rFonts w:cstheme="minorHAnsi"/>
          <w:sz w:val="28"/>
          <w:szCs w:val="28"/>
        </w:rPr>
        <w:t xml:space="preserve">z les rubriques « mises à jour » ou « assistance </w:t>
      </w:r>
      <w:proofErr w:type="spellStart"/>
      <w:r w:rsidR="00C9256F">
        <w:rPr>
          <w:rFonts w:cstheme="minorHAnsi"/>
          <w:sz w:val="28"/>
          <w:szCs w:val="28"/>
        </w:rPr>
        <w:t>foxwell</w:t>
      </w:r>
      <w:proofErr w:type="spellEnd"/>
      <w:r w:rsidR="00C9256F">
        <w:rPr>
          <w:rFonts w:cstheme="minorHAnsi"/>
          <w:sz w:val="28"/>
          <w:szCs w:val="28"/>
        </w:rPr>
        <w:t> » sur</w:t>
      </w:r>
      <w:r>
        <w:rPr>
          <w:rFonts w:cstheme="minorHAnsi"/>
          <w:sz w:val="28"/>
          <w:szCs w:val="28"/>
        </w:rPr>
        <w:t xml:space="preserve"> </w:t>
      </w:r>
      <w:r w:rsidR="00C9256F">
        <w:rPr>
          <w:rFonts w:cstheme="minorHAnsi"/>
          <w:sz w:val="28"/>
          <w:szCs w:val="28"/>
        </w:rPr>
        <w:t xml:space="preserve">notre site internet : </w:t>
      </w:r>
      <w:bookmarkStart w:id="0" w:name="_GoBack"/>
      <w:bookmarkEnd w:id="0"/>
      <w:r w:rsidR="00C9256F">
        <w:rPr>
          <w:rFonts w:cstheme="minorHAnsi"/>
          <w:sz w:val="28"/>
          <w:szCs w:val="28"/>
        </w:rPr>
        <w:t xml:space="preserve">www.foxwell-France </w:t>
      </w:r>
    </w:p>
    <w:sectPr w:rsidR="00A60441" w:rsidRPr="00A60441" w:rsidSect="006B7679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950C9"/>
    <w:multiLevelType w:val="hybridMultilevel"/>
    <w:tmpl w:val="55F887DE"/>
    <w:lvl w:ilvl="0" w:tplc="64BE6BCE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49"/>
    <w:rsid w:val="007D493B"/>
    <w:rsid w:val="008D21B4"/>
    <w:rsid w:val="00A60441"/>
    <w:rsid w:val="00C9256F"/>
    <w:rsid w:val="00E1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8303"/>
  <w15:chartTrackingRefBased/>
  <w15:docId w15:val="{9A368E8D-A46D-42A3-943C-B5BE8DE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E15949"/>
    <w:pPr>
      <w:suppressAutoHyphens/>
      <w:autoSpaceDN w:val="0"/>
      <w:spacing w:after="0" w:line="240" w:lineRule="auto"/>
      <w:textAlignment w:val="baseline"/>
    </w:pPr>
    <w:rPr>
      <w:rFonts w:ascii="Helvetica" w:eastAsia="SimSun" w:hAnsi="Helvetica" w:cs="Arial Unicode MS"/>
      <w:color w:val="000000"/>
      <w:kern w:val="3"/>
      <w:sz w:val="24"/>
      <w:szCs w:val="24"/>
      <w:lang w:eastAsia="zh-CN" w:bidi="hi-IN"/>
    </w:rPr>
  </w:style>
  <w:style w:type="character" w:customStyle="1" w:styleId="Hyperlink0">
    <w:name w:val="Hyperlink.0"/>
    <w:basedOn w:val="Policepardfaut"/>
    <w:rsid w:val="00E15949"/>
    <w:rPr>
      <w:color w:val="000099"/>
      <w:u w:val="single"/>
    </w:rPr>
  </w:style>
  <w:style w:type="character" w:styleId="Lienhypertexte">
    <w:name w:val="Hyperlink"/>
    <w:basedOn w:val="Policepardfaut"/>
    <w:uiPriority w:val="99"/>
    <w:unhideWhenUsed/>
    <w:rsid w:val="00E15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xwelltech.us/support-tool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oxwelltech.us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boyer</dc:creator>
  <cp:keywords/>
  <dc:description/>
  <cp:lastModifiedBy>pascal boyer</cp:lastModifiedBy>
  <cp:revision>1</cp:revision>
  <dcterms:created xsi:type="dcterms:W3CDTF">2021-01-19T08:11:00Z</dcterms:created>
  <dcterms:modified xsi:type="dcterms:W3CDTF">2021-01-19T08:36:00Z</dcterms:modified>
</cp:coreProperties>
</file>